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433" w:rsidRPr="00630ABA" w:rsidRDefault="00845433" w:rsidP="00845433">
      <w:pPr>
        <w:jc w:val="center"/>
        <w:rPr>
          <w:rFonts w:ascii="Bodo_uzb" w:hAnsi="Bodo_uzb"/>
          <w:b/>
          <w:caps/>
          <w:sz w:val="28"/>
        </w:rPr>
      </w:pPr>
      <w:r w:rsidRPr="00630ABA">
        <w:rPr>
          <w:rFonts w:ascii="Bodo_uzb" w:hAnsi="Bodo_uzb"/>
          <w:b/>
          <w:caps/>
          <w:sz w:val="28"/>
        </w:rPr>
        <w:t xml:space="preserve">Товар </w:t>
      </w:r>
      <w:r>
        <w:rPr>
          <w:rFonts w:ascii="Bodo_uzb" w:hAnsi="Bodo_uzb"/>
          <w:b/>
          <w:caps/>
          <w:sz w:val="28"/>
        </w:rPr>
        <w:t>ҳ</w:t>
      </w:r>
      <w:r w:rsidRPr="00630ABA">
        <w:rPr>
          <w:rFonts w:ascii="Bodo_uzb" w:hAnsi="Bodo_uzb"/>
          <w:b/>
          <w:caps/>
          <w:sz w:val="28"/>
        </w:rPr>
        <w:t>аракати статистикаси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Режа: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5.1. Товар </w:t>
      </w:r>
      <w:r>
        <w:rPr>
          <w:rFonts w:ascii="Bodo_uzb" w:hAnsi="Bodo_uzb"/>
          <w:sz w:val="28"/>
        </w:rPr>
        <w:t>ҳ</w:t>
      </w:r>
      <w:proofErr w:type="gramStart"/>
      <w:r w:rsidRPr="00630ABA">
        <w:rPr>
          <w:rFonts w:ascii="Bodo_uzb" w:hAnsi="Bodo_uzb"/>
          <w:sz w:val="28"/>
        </w:rPr>
        <w:t>аракати</w:t>
      </w:r>
      <w:proofErr w:type="gramEnd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тушунча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5.2. Товарооборот кўрсаткичлари тизими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5.3.Товарооборот динамикасини ўрганиш</w:t>
      </w:r>
    </w:p>
    <w:p w:rsidR="00845433" w:rsidRPr="00630ABA" w:rsidRDefault="00845433" w:rsidP="00845433">
      <w:pPr>
        <w:tabs>
          <w:tab w:val="left" w:pos="1429"/>
        </w:tabs>
        <w:jc w:val="both"/>
        <w:rPr>
          <w:rFonts w:ascii="Bodo_uzb" w:hAnsi="Bodo_uzb"/>
          <w:b/>
          <w:sz w:val="28"/>
        </w:rPr>
      </w:pPr>
    </w:p>
    <w:p w:rsidR="00845433" w:rsidRPr="00630ABA" w:rsidRDefault="00845433" w:rsidP="00845433">
      <w:pPr>
        <w:tabs>
          <w:tab w:val="left" w:pos="1429"/>
        </w:tabs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 xml:space="preserve">5.1. Товар </w:t>
      </w:r>
      <w:r>
        <w:rPr>
          <w:rFonts w:ascii="Bodo_uzb" w:hAnsi="Bodo_uzb"/>
          <w:b/>
          <w:sz w:val="28"/>
        </w:rPr>
        <w:t>ҳ</w:t>
      </w:r>
      <w:proofErr w:type="gramStart"/>
      <w:r w:rsidRPr="00630ABA">
        <w:rPr>
          <w:rFonts w:ascii="Bodo_uzb" w:hAnsi="Bodo_uzb"/>
          <w:b/>
          <w:sz w:val="28"/>
        </w:rPr>
        <w:t>аракати</w:t>
      </w:r>
      <w:proofErr w:type="gramEnd"/>
      <w:r w:rsidRPr="00630ABA">
        <w:rPr>
          <w:rFonts w:ascii="Bodo_uzb" w:hAnsi="Bodo_uzb"/>
          <w:b/>
          <w:sz w:val="28"/>
        </w:rPr>
        <w:t xml:space="preserve">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а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ида тушунча</w:t>
      </w:r>
    </w:p>
    <w:p w:rsidR="00845433" w:rsidRPr="00630ABA" w:rsidRDefault="00845433" w:rsidP="00845433">
      <w:pPr>
        <w:tabs>
          <w:tab w:val="left" w:pos="1429"/>
        </w:tabs>
        <w:jc w:val="center"/>
        <w:rPr>
          <w:rFonts w:ascii="Bodo_uzb" w:hAnsi="Bodo_uzb"/>
          <w:b/>
          <w:sz w:val="28"/>
        </w:rPr>
      </w:pP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Бозор жараёниниг объекти бўлиб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 Бозор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 тоавр сотиш ва сотиб олишдир.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Сотиш учун мўлжалланган, истеъмол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ийматига эга бўлган неъмат ёки хизмат товар, дейилади. Бозор жараёнида товар олди - сотди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али пулга алмашилади. Бу олди-сотди, сотувчи билан пировард истеъмолчи ёки сотувчи билан савдо даллоллари орасида бўлиши мумкин. Олди-сотди жараёнида товарга эгалик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ўз</w:t>
      </w:r>
      <w:bookmarkStart w:id="0" w:name="_GoBack"/>
      <w:bookmarkEnd w:id="0"/>
      <w:r w:rsidRPr="00630ABA">
        <w:rPr>
          <w:rFonts w:ascii="Bodo_uzb" w:hAnsi="Bodo_uzb"/>
          <w:sz w:val="28"/>
        </w:rPr>
        <w:t>гариб, товарни пулга алмашиш амалга ошиши мумкин:</w:t>
      </w:r>
    </w:p>
    <w:p w:rsidR="00845433" w:rsidRPr="00630ABA" w:rsidRDefault="00845433" w:rsidP="00845433">
      <w:pPr>
        <w:numPr>
          <w:ilvl w:val="0"/>
          <w:numId w:val="3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алмашиш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 келиши (пулини тў</w:t>
      </w:r>
      <w:proofErr w:type="gramStart"/>
      <w:r w:rsidRPr="00630ABA">
        <w:rPr>
          <w:rFonts w:ascii="Bodo_uzb" w:hAnsi="Bodo_uzb"/>
          <w:sz w:val="28"/>
        </w:rPr>
        <w:t>лаб</w:t>
      </w:r>
      <w:proofErr w:type="gramEnd"/>
      <w:r w:rsidRPr="00630ABA">
        <w:rPr>
          <w:rFonts w:ascii="Bodo_uzb" w:hAnsi="Bodo_uzb"/>
          <w:sz w:val="28"/>
        </w:rPr>
        <w:t xml:space="preserve"> товарни олиш);</w:t>
      </w:r>
    </w:p>
    <w:p w:rsidR="00845433" w:rsidRPr="00630ABA" w:rsidRDefault="00845433" w:rsidP="00845433">
      <w:pPr>
        <w:numPr>
          <w:ilvl w:val="0"/>
          <w:numId w:val="3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пули олдиндан тўланиб, товар кейинчалик олиниши (газетага обуна бўлиш);</w:t>
      </w:r>
    </w:p>
    <w:p w:rsidR="00845433" w:rsidRPr="00630ABA" w:rsidRDefault="00845433" w:rsidP="00845433">
      <w:pPr>
        <w:numPr>
          <w:ilvl w:val="0"/>
          <w:numId w:val="3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товарни олиб, кейинчалик пулини тўлаш (кредитга товар олиш).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Олди </w:t>
      </w:r>
      <w:proofErr w:type="gramStart"/>
      <w:r w:rsidRPr="00630ABA">
        <w:rPr>
          <w:rFonts w:ascii="Bodo_uzb" w:hAnsi="Bodo_uzb"/>
          <w:sz w:val="28"/>
        </w:rPr>
        <w:t>-с</w:t>
      </w:r>
      <w:proofErr w:type="gramEnd"/>
      <w:r w:rsidRPr="00630ABA">
        <w:rPr>
          <w:rFonts w:ascii="Bodo_uzb" w:hAnsi="Bodo_uzb"/>
          <w:sz w:val="28"/>
        </w:rPr>
        <w:t xml:space="preserve">отди натижасида товар маконда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аракатда бўлиши мумкин:</w:t>
      </w:r>
    </w:p>
    <w:p w:rsidR="00845433" w:rsidRPr="00630ABA" w:rsidRDefault="00845433" w:rsidP="00845433">
      <w:pPr>
        <w:numPr>
          <w:ilvl w:val="0"/>
          <w:numId w:val="4"/>
        </w:numPr>
        <w:tabs>
          <w:tab w:val="clear" w:pos="1080"/>
          <w:tab w:val="num" w:pos="1418"/>
        </w:tabs>
        <w:ind w:left="1418" w:hanging="425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географик жойини ўзгартириши (товарни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илиб, эгаси олиб олиб кетиши);                       </w:t>
      </w:r>
    </w:p>
    <w:p w:rsidR="00845433" w:rsidRPr="00630ABA" w:rsidRDefault="00845433" w:rsidP="00845433">
      <w:pPr>
        <w:numPr>
          <w:ilvl w:val="0"/>
          <w:numId w:val="4"/>
        </w:numPr>
        <w:tabs>
          <w:tab w:val="clear" w:pos="1080"/>
          <w:tab w:val="num" w:pos="1418"/>
        </w:tabs>
        <w:ind w:left="1418" w:hanging="425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географик жойини ўзгартирмасдан,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ини ўзгартириш (кўчмас мулк хариди).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ини ўзгартирмасдан, товарнинг географик жойи ўзгартирилиши мумкин (масалан, товар омбордан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омборга ташилиши).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Товарнинг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 билан бирагликда бўлиши мумкин:</w:t>
      </w:r>
    </w:p>
    <w:p w:rsidR="00845433" w:rsidRPr="00630ABA" w:rsidRDefault="00845433" w:rsidP="00845433">
      <w:pPr>
        <w:numPr>
          <w:ilvl w:val="0"/>
          <w:numId w:val="1"/>
        </w:numPr>
        <w:ind w:left="1183" w:hanging="19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доирасида ----------- муомала доирасига;</w:t>
      </w:r>
    </w:p>
    <w:p w:rsidR="00845433" w:rsidRPr="00630ABA" w:rsidRDefault="00845433" w:rsidP="00845433">
      <w:pPr>
        <w:numPr>
          <w:ilvl w:val="0"/>
          <w:numId w:val="1"/>
        </w:numPr>
        <w:ind w:left="1183" w:hanging="19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муомала доирасида ------------ истеъмол доирасига.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удудий хракати, яъни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 натижасида манзилини ўзгартиради.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натижасида товарга бўлган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ўзгаради.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ўз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амровига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физик,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аракатни олади.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Товар пировард истеъмолга етиб боргунча, бир нечта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ичлардан ўтиши, бир неча бор сотилиши мумкин. Буни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ўйдагича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лаш мумкин: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 ------------------ истеъмолчи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 ------------------ воситачи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воситачи           ------------------- воситачи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воситачи           ------------------- истеъмолчи 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Биринчи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кўпинча тез ўз сифатини, истеъмол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ийматини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отувчи товарлар бўйича олди-сотдига киритилади ( сут ва сут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сулотлари, нон ва нон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сулотлари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.к )</w:t>
      </w:r>
      <w:proofErr w:type="gramStart"/>
      <w:r w:rsidRPr="00630ABA">
        <w:rPr>
          <w:rFonts w:ascii="Bodo_uzb" w:hAnsi="Bodo_uzb"/>
          <w:sz w:val="28"/>
        </w:rPr>
        <w:t>.</w:t>
      </w:r>
      <w:proofErr w:type="gramEnd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о</w:t>
      </w:r>
      <w:proofErr w:type="gramEnd"/>
      <w:r w:rsidRPr="00630ABA">
        <w:rPr>
          <w:rFonts w:ascii="Bodo_uzb" w:hAnsi="Bodo_uzb"/>
          <w:sz w:val="28"/>
        </w:rPr>
        <w:t xml:space="preserve">лган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лари воситачилар ёрдамида истеъмолга етказилади.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Воситачи товарни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айтадан сотиш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садида олди-сотдида иштирок этади. Воситачи физик ёки юридик (фирма) шахс бўлиши мумкин.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Воситачилар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ўйидагича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ланади:</w:t>
      </w:r>
    </w:p>
    <w:p w:rsidR="00845433" w:rsidRPr="00630ABA" w:rsidRDefault="00845433" w:rsidP="00845433">
      <w:pPr>
        <w:numPr>
          <w:ilvl w:val="0"/>
          <w:numId w:val="1"/>
        </w:numPr>
        <w:ind w:left="1183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дистрибютер – йирик улгуржи корхоналари бўлиб, улар ўз омборларига, олди-сотди жараёнида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ига эга бўладилар (олди- сотдининг иккинчи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ига киритилади);</w:t>
      </w:r>
    </w:p>
    <w:p w:rsidR="00845433" w:rsidRPr="00630ABA" w:rsidRDefault="00845433" w:rsidP="00845433">
      <w:pPr>
        <w:numPr>
          <w:ilvl w:val="0"/>
          <w:numId w:val="1"/>
        </w:numPr>
        <w:ind w:left="1183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дилерлар --  чакана ёки улгуржи чакана фаолияти билан шу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улланувчилар бўлиб, улар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товарга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ига эга бўладилар, ўз омборлари мавжуд, кўпинча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оридаги учинчи, тўртинчи олди-сотди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ларига киритилади.</w:t>
      </w:r>
    </w:p>
    <w:p w:rsidR="00845433" w:rsidRPr="00630ABA" w:rsidRDefault="00845433" w:rsidP="00845433">
      <w:pPr>
        <w:numPr>
          <w:ilvl w:val="0"/>
          <w:numId w:val="1"/>
        </w:numPr>
        <w:ind w:left="1183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джобтерлар –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оридаги воситачиларга нисбатан кичик фирмалар, ўз омбори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 сабабли, товарга нисбатан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ига эга бўлиб, товарни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айтадан тезро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сотишга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иладилар (3-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).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жараёнида даллоллар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иштирок этиши мумкин. Улар товарга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ига эга эмас, сотувчи ва сотиб олувчи ўртасида даллоллик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илиб, хизмати эвазига улуш олади. Буларга: маклер, брокер, агент, комиссионерлар киради. 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Товарнинг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натижасида товарооборот олди-сотди жараёни амалга оширилади. Бу жараёнда товарга бўлган эгалик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у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ўзгаради.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Товарооборот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олди-сотди жараёнида содир бўлади.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адя этиш пулсиз товарни бериш жараёнида, яъни товарни пулга алмашиш бўлмаса, товарооборот содир бўлмайди.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proofErr w:type="gramStart"/>
      <w:r w:rsidRPr="00630ABA">
        <w:rPr>
          <w:rFonts w:ascii="Bodo_uzb" w:hAnsi="Bodo_uzb"/>
          <w:sz w:val="28"/>
        </w:rPr>
        <w:t>Ю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илганидек, олди-сотди жараёни фурсати бўйича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ланади. Шунинг учун товарооборот содир бўлди деб,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 олдин ёки кейин тўланишига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арамасдан товарни харидорга берилиши тушинилади,. Масалан, кредитга товар олинди (50 * 50)</w:t>
      </w:r>
      <w:proofErr w:type="gramStart"/>
      <w:r w:rsidRPr="00630ABA">
        <w:rPr>
          <w:rFonts w:ascii="Bodo_uzb" w:hAnsi="Bodo_uzb"/>
          <w:sz w:val="28"/>
        </w:rPr>
        <w:t>.</w:t>
      </w:r>
      <w:proofErr w:type="gramEnd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proofErr w:type="gramStart"/>
      <w:r w:rsidRPr="00630ABA">
        <w:rPr>
          <w:rFonts w:ascii="Bodo_uzb" w:hAnsi="Bodo_uzb"/>
          <w:sz w:val="28"/>
        </w:rPr>
        <w:t>а</w:t>
      </w:r>
      <w:proofErr w:type="gramEnd"/>
      <w:r w:rsidRPr="00630ABA">
        <w:rPr>
          <w:rFonts w:ascii="Bodo_uzb" w:hAnsi="Bodo_uzb"/>
          <w:sz w:val="28"/>
        </w:rPr>
        <w:t xml:space="preserve">ли харидор унинг келишилган </w:t>
      </w:r>
      <w:r>
        <w:rPr>
          <w:rFonts w:ascii="Bodo_uzb" w:hAnsi="Bodo_uzb"/>
          <w:sz w:val="28"/>
        </w:rPr>
        <w:lastRenderedPageBreak/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идан 50% ини  тўламасдан товарни олиб кетган фурсатда товарооборот содир бўлган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</w:p>
    <w:p w:rsidR="00845433" w:rsidRPr="00630ABA" w:rsidRDefault="00845433" w:rsidP="00845433">
      <w:pPr>
        <w:numPr>
          <w:ilvl w:val="12"/>
          <w:numId w:val="0"/>
        </w:num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5.2. Товарооборот кўрсаткичлари тизими</w:t>
      </w:r>
    </w:p>
    <w:p w:rsidR="00845433" w:rsidRPr="00630ABA" w:rsidRDefault="00845433" w:rsidP="00845433">
      <w:pPr>
        <w:numPr>
          <w:ilvl w:val="12"/>
          <w:numId w:val="0"/>
        </w:numPr>
        <w:jc w:val="center"/>
        <w:rPr>
          <w:rFonts w:ascii="Bodo_uzb" w:hAnsi="Bodo_uzb"/>
          <w:b/>
          <w:sz w:val="28"/>
        </w:rPr>
      </w:pP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аракатини ифодаловчи кўрсаткич </w:t>
      </w:r>
      <w:proofErr w:type="gramStart"/>
      <w:r w:rsidRPr="00630ABA">
        <w:rPr>
          <w:rFonts w:ascii="Bodo_uzb" w:hAnsi="Bodo_uzb"/>
          <w:sz w:val="28"/>
        </w:rPr>
        <w:t>по</w:t>
      </w:r>
      <w:proofErr w:type="gramEnd"/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она кўрсаткичидир. </w:t>
      </w:r>
      <w:proofErr w:type="gramStart"/>
      <w:r w:rsidRPr="00630ABA">
        <w:rPr>
          <w:rFonts w:ascii="Bodo_uzb" w:hAnsi="Bodo_uzb"/>
          <w:sz w:val="28"/>
        </w:rPr>
        <w:t>Бу к</w:t>
      </w:r>
      <w:proofErr w:type="gramEnd"/>
      <w:r w:rsidRPr="00630ABA">
        <w:rPr>
          <w:rFonts w:ascii="Bodo_uzb" w:hAnsi="Bodo_uzb"/>
          <w:sz w:val="28"/>
        </w:rPr>
        <w:t xml:space="preserve">ўрсаткични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иосблашда товарооборот кўрсаткичидан фойдаланилди. Товарооборотга икки </w:t>
      </w:r>
      <w:proofErr w:type="gramStart"/>
      <w:r w:rsidRPr="00630ABA">
        <w:rPr>
          <w:rFonts w:ascii="Bodo_uzb" w:hAnsi="Bodo_uzb"/>
          <w:sz w:val="28"/>
        </w:rPr>
        <w:t>хил ну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таи</w:t>
      </w:r>
      <w:proofErr w:type="gramEnd"/>
      <w:r w:rsidRPr="00630ABA">
        <w:rPr>
          <w:rFonts w:ascii="Bodo_uzb" w:hAnsi="Bodo_uzb"/>
          <w:sz w:val="28"/>
        </w:rPr>
        <w:t xml:space="preserve"> назардан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араш мумкин. Биринчидан, товарооборот савдо ташкилотининг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ажми, унинг фаолият </w:t>
      </w:r>
      <w:proofErr w:type="gramStart"/>
      <w:r w:rsidRPr="00630ABA">
        <w:rPr>
          <w:rFonts w:ascii="Bodo_uzb" w:hAnsi="Bodo_uzb"/>
          <w:sz w:val="28"/>
        </w:rPr>
        <w:t>самарадорлиги</w:t>
      </w:r>
      <w:proofErr w:type="gramEnd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дарак беради, яъни товарообороти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 катта бўлган савдо шахобчаси йирик савдо ташкилотига киради. Иккинчидан, истеъмолчиларнинг пул харажатини ифодалаб, товар истеъмолини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олайди.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Товарооборот натурал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иймат ўлчов бириликларида ифодаланиб, </w:t>
      </w:r>
      <w:r w:rsidRPr="00630ABA">
        <w:rPr>
          <w:rFonts w:ascii="Bodo_uzb" w:hAnsi="Bodo_uzb"/>
          <w:sz w:val="28"/>
          <w:lang w:val="en-US"/>
        </w:rPr>
        <w:t>Q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  <w:lang w:val="en-US"/>
        </w:rPr>
        <w:t>qp</w:t>
      </w:r>
      <w:r w:rsidRPr="00630ABA">
        <w:rPr>
          <w:rFonts w:ascii="Bodo_uzb" w:hAnsi="Bodo_uzb"/>
          <w:sz w:val="28"/>
        </w:rPr>
        <w:t>, айрим товарлар олди - сотдилар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индисидан ташкил топади. Товарооборотни кичик савдо шахобчасидан тортиб то бутун давлат товарооборотигача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мумкин.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Товарооборотни турли хил йўналишда ўрганиш мумкин. Масалан, айрим товарлар бўйича, айрим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удудлар, ша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арлар, вилоятлар бўйича ва</w:t>
      </w:r>
      <w:proofErr w:type="gramStart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</w:t>
      </w:r>
      <w:proofErr w:type="gramEnd"/>
      <w:r w:rsidRPr="00630ABA">
        <w:rPr>
          <w:rFonts w:ascii="Bodo_uzb" w:hAnsi="Bodo_uzb"/>
          <w:sz w:val="28"/>
        </w:rPr>
        <w:t xml:space="preserve">к. 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Товарооборотни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воситалари:</w:t>
      </w:r>
    </w:p>
    <w:p w:rsidR="00845433" w:rsidRPr="00630ABA" w:rsidRDefault="00845433" w:rsidP="00845433">
      <w:pPr>
        <w:numPr>
          <w:ilvl w:val="0"/>
          <w:numId w:val="1"/>
        </w:numPr>
        <w:ind w:left="1183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истеъмол буюмлари товарообороти, хизмат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бўйича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ўрганилади.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жараёнини ўрганишда товарооборот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ўйидагиларга бўлинади:</w:t>
      </w:r>
    </w:p>
    <w:p w:rsidR="00845433" w:rsidRPr="00630ABA" w:rsidRDefault="00845433" w:rsidP="00845433">
      <w:pPr>
        <w:numPr>
          <w:ilvl w:val="0"/>
          <w:numId w:val="1"/>
        </w:numPr>
        <w:ind w:left="1183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улгуржи товарооборот - бу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айтадан сотиш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садида, катта партиялар билан олди-сотди натижасидир. Бунга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аракатининг          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 ------------ воситачи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воситачи ----------------------- воситачи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олди - сотдилар киритилади;</w:t>
      </w:r>
    </w:p>
    <w:p w:rsidR="00845433" w:rsidRPr="00630ABA" w:rsidRDefault="00845433" w:rsidP="00845433">
      <w:pPr>
        <w:numPr>
          <w:ilvl w:val="12"/>
          <w:numId w:val="0"/>
        </w:num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воситалари ва истеъмол буюмлари улгуржи савдоси, одатда, поставка деб юритилади, истеъмолчига харидор топшириши отгрузка дейилади, улгуржи истеъмолчига ёки битта, одатда, чакана воситачи ёрдамида товар улгуржи савдоми транзит дейилади.</w:t>
      </w:r>
    </w:p>
    <w:p w:rsidR="00845433" w:rsidRPr="00630ABA" w:rsidRDefault="00845433" w:rsidP="00845433">
      <w:pPr>
        <w:numPr>
          <w:ilvl w:val="0"/>
          <w:numId w:val="1"/>
        </w:numPr>
        <w:ind w:left="1069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чакана товарооборот – бу пировард истеъмолчига олди </w:t>
      </w:r>
      <w:proofErr w:type="gramStart"/>
      <w:r w:rsidRPr="00630ABA">
        <w:rPr>
          <w:rFonts w:ascii="Bodo_uzb" w:hAnsi="Bodo_uzb"/>
          <w:sz w:val="28"/>
        </w:rPr>
        <w:t>-с</w:t>
      </w:r>
      <w:proofErr w:type="gramEnd"/>
      <w:r w:rsidRPr="00630ABA">
        <w:rPr>
          <w:rFonts w:ascii="Bodo_uzb" w:hAnsi="Bodo_uzb"/>
          <w:sz w:val="28"/>
        </w:rPr>
        <w:t xml:space="preserve">отди жараёнидир. Чакана товарооборот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 ўрганилади: корхоналар товарообороти, умумий 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атланиш товарообороти,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хўжалик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 билан ша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бозорлари товарообороти, </w:t>
      </w:r>
      <w:proofErr w:type="gramStart"/>
      <w:r w:rsidRPr="00630ABA">
        <w:rPr>
          <w:rFonts w:ascii="Bodo_uzb" w:hAnsi="Bodo_uzb"/>
          <w:sz w:val="28"/>
        </w:rPr>
        <w:t>ало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товарообороти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.к.</w:t>
      </w:r>
    </w:p>
    <w:p w:rsidR="00845433" w:rsidRPr="00630ABA" w:rsidRDefault="00845433" w:rsidP="00845433">
      <w:pPr>
        <w:numPr>
          <w:ilvl w:val="0"/>
          <w:numId w:val="1"/>
        </w:numPr>
        <w:ind w:left="1069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ялпи товарооборот – бу барча олди-сотдилар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индисидир: ялпи товарооборот, агар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ўзгаришлари, </w:t>
      </w:r>
      <w:r w:rsidRPr="00630ABA">
        <w:rPr>
          <w:rFonts w:ascii="Bodo_uzb" w:hAnsi="Bodo_uzb"/>
          <w:sz w:val="28"/>
        </w:rPr>
        <w:lastRenderedPageBreak/>
        <w:t>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отишлар таъсир этмаса – сотилган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(</w:t>
      </w:r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</w:rPr>
        <w:t>)ва сотиш по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оналари сонига </w:t>
      </w:r>
      <w:proofErr w:type="gramStart"/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дир. Реал сотилган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ажмини ифодалайди, олди-сотди по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оналари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 кў</w:t>
      </w:r>
      <w:proofErr w:type="gramStart"/>
      <w:r w:rsidRPr="00630ABA">
        <w:rPr>
          <w:rFonts w:ascii="Bodo_uzb" w:hAnsi="Bodo_uzb"/>
          <w:sz w:val="28"/>
        </w:rPr>
        <w:t>п</w:t>
      </w:r>
      <w:proofErr w:type="gramEnd"/>
      <w:r w:rsidRPr="00630ABA">
        <w:rPr>
          <w:rFonts w:ascii="Bodo_uzb" w:hAnsi="Bodo_uzb"/>
          <w:sz w:val="28"/>
        </w:rPr>
        <w:t xml:space="preserve"> бўлса, ялпи товарооборот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кўпаяди.</w:t>
      </w:r>
    </w:p>
    <w:p w:rsidR="00845433" w:rsidRPr="00630ABA" w:rsidRDefault="00845433" w:rsidP="00845433">
      <w:pPr>
        <w:numPr>
          <w:ilvl w:val="0"/>
          <w:numId w:val="1"/>
        </w:numPr>
        <w:ind w:left="1069"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соф товарооборотга муомала доирасидан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кетган олди-сотдилар киритилади. Товарооборотни ўрганишда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ида эътиборни хизмат кўрсатишга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аратиш лозим; маиший, уй-коммунал хўжалиги, транспорт ва ало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а, тиббий ва</w:t>
      </w:r>
      <w:proofErr w:type="gramStart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</w:t>
      </w:r>
      <w:proofErr w:type="gramEnd"/>
      <w:r w:rsidRPr="00630ABA">
        <w:rPr>
          <w:rFonts w:ascii="Bodo_uzb" w:hAnsi="Bodo_uzb"/>
          <w:sz w:val="28"/>
        </w:rPr>
        <w:t>к.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Шуни айтиш лозимки, товар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арувчидан то пировард истеъмолчига етиб боргунча бир неча бор олди-сотди по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оналаридан ўтади. Буни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 учун по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оналар кўрсаткичи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</w:rPr>
        <w:object w:dxaOrig="330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5pt;height:56.25pt" o:ole="">
            <v:imagedata r:id="rId6" o:title=""/>
          </v:shape>
          <o:OLEObject Type="Embed" ProgID="Equation.3" ShapeID="_x0000_i1025" DrawAspect="Content" ObjectID="_1413618547" r:id="rId7"/>
        </w:object>
      </w:r>
      <w:r w:rsidRPr="00630ABA">
        <w:rPr>
          <w:rFonts w:ascii="Bodo_uzb" w:hAnsi="Bodo_uzb"/>
          <w:sz w:val="28"/>
        </w:rPr>
        <w:t xml:space="preserve">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proofErr w:type="gramStart"/>
      <w:r w:rsidRPr="00630ABA">
        <w:rPr>
          <w:rFonts w:ascii="Bodo_uzb" w:hAnsi="Bodo_uzb"/>
          <w:sz w:val="28"/>
        </w:rPr>
        <w:t>Бу к</w:t>
      </w:r>
      <w:proofErr w:type="gramEnd"/>
      <w:r w:rsidRPr="00630ABA">
        <w:rPr>
          <w:rFonts w:ascii="Bodo_uzb" w:hAnsi="Bodo_uzb"/>
          <w:sz w:val="28"/>
        </w:rPr>
        <w:t xml:space="preserve">ўрсаткич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 кам бўлса, товар тезро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истеъмолчига етиб боради.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proofErr w:type="gramStart"/>
      <w:r w:rsidRPr="00630ABA">
        <w:rPr>
          <w:rFonts w:ascii="Bodo_uzb" w:hAnsi="Bodo_uzb"/>
          <w:sz w:val="28"/>
        </w:rPr>
        <w:t>Бу к</w:t>
      </w:r>
      <w:proofErr w:type="gramEnd"/>
      <w:r w:rsidRPr="00630ABA">
        <w:rPr>
          <w:rFonts w:ascii="Bodo_uzb" w:hAnsi="Bodo_uzb"/>
          <w:sz w:val="28"/>
        </w:rPr>
        <w:t xml:space="preserve">ўрсаткични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исоблашда, шуни инобатга олиш мумкинки, муомала доирасига тушган брача товарлар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 бўлса, шунчалигича пировард истеъмолчига, одатда, тўла етиб бормайди. Бунга сабаб, турли хил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отишлардир. </w:t>
      </w:r>
      <w:proofErr w:type="gramStart"/>
      <w:r w:rsidRPr="00630ABA">
        <w:rPr>
          <w:rFonts w:ascii="Bodo_uzb" w:hAnsi="Bodo_uzb"/>
          <w:sz w:val="28"/>
        </w:rPr>
        <w:t>Бу й</w:t>
      </w:r>
      <w:proofErr w:type="gramEnd"/>
      <w:r w:rsidRPr="00630ABA">
        <w:rPr>
          <w:rFonts w:ascii="Bodo_uzb" w:hAnsi="Bodo_uzb"/>
          <w:sz w:val="28"/>
        </w:rPr>
        <w:t>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отишларни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исобга олиш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садида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ираларини ўзгаришига корректировка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илинади.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ирасининг ўзгариши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2"/>
        </w:rPr>
        <w:object w:dxaOrig="1300" w:dyaOrig="360">
          <v:shape id="_x0000_i1026" type="#_x0000_t75" style="width:95.25pt;height:29.25pt" o:ole="" fillcolor="window">
            <v:imagedata r:id="rId8" o:title=""/>
          </v:shape>
          <o:OLEObject Type="Embed" ProgID="Equation.3" ShapeID="_x0000_i1026" DrawAspect="Content" ObjectID="_1413618548" r:id="rId9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ерда: </w:t>
      </w:r>
      <w:proofErr w:type="gramStart"/>
      <w:r w:rsidRPr="00630ABA">
        <w:rPr>
          <w:rFonts w:ascii="Bodo_uzb" w:hAnsi="Bodo_uzb"/>
          <w:sz w:val="28"/>
        </w:rPr>
        <w:t>Зо ва</w:t>
      </w:r>
      <w:proofErr w:type="gramEnd"/>
      <w:r w:rsidRPr="00630ABA">
        <w:rPr>
          <w:rFonts w:ascii="Bodo_uzb" w:hAnsi="Bodo_uzb"/>
          <w:sz w:val="28"/>
        </w:rPr>
        <w:t xml:space="preserve"> Зб давр боши ва охиридаги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ираларидир.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proofErr w:type="gramStart"/>
      <w:r w:rsidRPr="00630ABA">
        <w:rPr>
          <w:rFonts w:ascii="Bodo_uzb" w:hAnsi="Bodo_uzb"/>
          <w:sz w:val="28"/>
        </w:rPr>
        <w:t>иралари</w:t>
      </w:r>
      <w:proofErr w:type="gramEnd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идаги ўзгаришни баланс ёрдамида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 мумкин.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4"/>
        </w:rPr>
        <w:object w:dxaOrig="1560" w:dyaOrig="380">
          <v:shape id="_x0000_i1027" type="#_x0000_t75" style="width:97.5pt;height:27pt" o:ole="" fillcolor="window">
            <v:imagedata r:id="rId10" o:title=""/>
          </v:shape>
          <o:OLEObject Type="Embed" ProgID="Equation.3" ShapeID="_x0000_i1027" DrawAspect="Content" ObjectID="_1413618549" r:id="rId11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ерда: К – келиб тушган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иралари;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 </w:t>
      </w:r>
      <w:proofErr w:type="gramStart"/>
      <w:r w:rsidRPr="00630ABA">
        <w:rPr>
          <w:rFonts w:ascii="Bodo_uzb" w:hAnsi="Bodo_uzb"/>
          <w:sz w:val="28"/>
        </w:rPr>
        <w:t>Р</w:t>
      </w:r>
      <w:proofErr w:type="gramEnd"/>
      <w:r w:rsidRPr="00630ABA">
        <w:rPr>
          <w:rFonts w:ascii="Bodo_uzb" w:hAnsi="Bodo_uzb"/>
          <w:sz w:val="28"/>
        </w:rPr>
        <w:t xml:space="preserve"> – реализация, сотилган товарлар.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ирасини ўсишига муомала доирасига келиб тушган товарлар </w:t>
      </w:r>
      <w:proofErr w:type="gramStart"/>
      <w:r w:rsidRPr="00630ABA">
        <w:rPr>
          <w:rFonts w:ascii="Bodo_uzb" w:hAnsi="Bodo_uzb"/>
          <w:sz w:val="28"/>
        </w:rPr>
        <w:t>тўла</w:t>
      </w:r>
      <w:proofErr w:type="gramEnd"/>
      <w:r w:rsidRPr="00630ABA">
        <w:rPr>
          <w:rFonts w:ascii="Bodo_uzb" w:hAnsi="Bodo_uzb"/>
          <w:sz w:val="28"/>
        </w:rPr>
        <w:t xml:space="preserve"> сотилмасдан уларнинг муайян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исми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али муомила доирасида, омборда бўлиши сабабдир.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ираларининг камайишига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ирадаги товарлар сотилганлиги таъсир этиши мумкин.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Демак, по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она сони кўрсаткичини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исоблашда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ираларининг айнан шу ўзгаришини инобатга олиш лозим: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8"/>
        </w:rPr>
        <w:object w:dxaOrig="2299" w:dyaOrig="660">
          <v:shape id="_x0000_i1028" type="#_x0000_t75" style="width:138.75pt;height:36.75pt" o:ole="">
            <v:imagedata r:id="rId12" o:title=""/>
          </v:shape>
          <o:OLEObject Type="Embed" ProgID="Equation.3" ShapeID="_x0000_i1028" DrawAspect="Content" ObjectID="_1413618550" r:id="rId13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ошишида сурати ва махражи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иранинг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ўшимча ўсиш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дорига кўпайтирилади</w:t>
      </w:r>
      <w:proofErr w:type="gramStart"/>
      <w:r w:rsidRPr="00630ABA">
        <w:rPr>
          <w:rFonts w:ascii="Bodo_uzb" w:hAnsi="Bodo_uzb"/>
          <w:sz w:val="28"/>
        </w:rPr>
        <w:t xml:space="preserve"> (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), </w:t>
      </w:r>
      <w:proofErr w:type="gramEnd"/>
      <w:r w:rsidRPr="00630ABA">
        <w:rPr>
          <w:rFonts w:ascii="Bodo_uzb" w:hAnsi="Bodo_uzb"/>
          <w:sz w:val="28"/>
        </w:rPr>
        <w:t>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камайганда суратини ва махражини шу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ирасининг камайиш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дорига камайтириш (-) лозим.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Истеъмол талаби ва бозор жараёнларининг ижтимоий самарадорлик кўрсаткичи тари</w:t>
      </w:r>
      <w:r>
        <w:rPr>
          <w:rFonts w:ascii="Bodo_uzb" w:hAnsi="Bodo_uzb"/>
          <w:sz w:val="28"/>
        </w:rPr>
        <w:t>қ</w:t>
      </w:r>
      <w:proofErr w:type="gramStart"/>
      <w:r w:rsidRPr="00630ABA">
        <w:rPr>
          <w:rFonts w:ascii="Bodo_uzb" w:hAnsi="Bodo_uzb"/>
          <w:sz w:val="28"/>
        </w:rPr>
        <w:t>асида</w:t>
      </w:r>
      <w:proofErr w:type="gramEnd"/>
      <w:r w:rsidRPr="00630ABA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 жон бошига товарооборот кўрсаткичи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исобланади. </w:t>
      </w:r>
      <w:proofErr w:type="gramStart"/>
      <w:r w:rsidRPr="00630ABA">
        <w:rPr>
          <w:rFonts w:ascii="Bodo_uzb" w:hAnsi="Bodo_uzb"/>
          <w:sz w:val="28"/>
        </w:rPr>
        <w:t>Бу к</w:t>
      </w:r>
      <w:proofErr w:type="gramEnd"/>
      <w:r w:rsidRPr="00630ABA">
        <w:rPr>
          <w:rFonts w:ascii="Bodo_uzb" w:hAnsi="Bodo_uzb"/>
          <w:sz w:val="28"/>
        </w:rPr>
        <w:t xml:space="preserve">ўрсаткич, одатда, йиллик товарооборот 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ажмини ўртача йиллик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сонига бўлиш йўли билан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ланади. Уни бутун чакана товарооборот бўйича </w:t>
      </w:r>
      <w:proofErr w:type="gramStart"/>
      <w:r w:rsidRPr="00630ABA">
        <w:rPr>
          <w:rFonts w:ascii="Bodo_uzb" w:hAnsi="Bodo_uzb"/>
          <w:sz w:val="28"/>
        </w:rPr>
        <w:t>ёки</w:t>
      </w:r>
      <w:proofErr w:type="gramEnd"/>
      <w:r w:rsidRPr="00630ABA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олига хизматлар ва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олига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 тури бўйича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мумкин.</w:t>
      </w:r>
    </w:p>
    <w:p w:rsidR="00845433" w:rsidRPr="00630ABA" w:rsidRDefault="00845433" w:rsidP="00845433">
      <w:pPr>
        <w:pStyle w:val="a3"/>
        <w:jc w:val="both"/>
        <w:rPr>
          <w:b w:val="0"/>
          <w:bCs/>
          <w:sz w:val="28"/>
        </w:rPr>
      </w:pPr>
      <w:r w:rsidRPr="00630ABA">
        <w:rPr>
          <w:b w:val="0"/>
          <w:bCs/>
          <w:caps w:val="0"/>
          <w:sz w:val="28"/>
        </w:rPr>
        <w:t>Ало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 xml:space="preserve">ида оилавий истеъмол товарлари бўйича товарнинг оилага нисбатан сотилишини </w:t>
      </w:r>
      <w:r>
        <w:rPr>
          <w:b w:val="0"/>
          <w:bCs/>
          <w:caps w:val="0"/>
          <w:sz w:val="28"/>
        </w:rPr>
        <w:t>ҳ</w:t>
      </w:r>
      <w:r w:rsidRPr="00630ABA">
        <w:rPr>
          <w:b w:val="0"/>
          <w:bCs/>
          <w:caps w:val="0"/>
          <w:sz w:val="28"/>
        </w:rPr>
        <w:t>ам ўрганиш мумкин (холодильник, телевизор ...)</w:t>
      </w:r>
    </w:p>
    <w:p w:rsidR="00845433" w:rsidRPr="00630ABA" w:rsidRDefault="00845433" w:rsidP="00845433">
      <w:pPr>
        <w:ind w:left="709"/>
        <w:jc w:val="center"/>
        <w:rPr>
          <w:rFonts w:ascii="Bodo_uzb" w:hAnsi="Bodo_uzb"/>
          <w:b/>
          <w:sz w:val="28"/>
        </w:rPr>
      </w:pPr>
    </w:p>
    <w:p w:rsidR="00845433" w:rsidRPr="00630ABA" w:rsidRDefault="00845433" w:rsidP="00845433">
      <w:pPr>
        <w:ind w:left="709"/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5.3.Товарооборот динамикасини ўрганиш</w:t>
      </w:r>
    </w:p>
    <w:p w:rsidR="00845433" w:rsidRPr="00630ABA" w:rsidRDefault="00845433" w:rsidP="00845433">
      <w:pPr>
        <w:ind w:left="709"/>
        <w:jc w:val="center"/>
        <w:rPr>
          <w:rFonts w:ascii="Bodo_uzb" w:hAnsi="Bodo_uzb"/>
          <w:b/>
          <w:sz w:val="28"/>
        </w:rPr>
      </w:pP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олди-сотдиси маконда ва замонда ўрганилади. Товарни пулга алмашиш жараёни узлуксиз бўлганлиги билан у айрим </w:t>
      </w:r>
      <w:proofErr w:type="gramStart"/>
      <w:r w:rsidRPr="00630ABA">
        <w:rPr>
          <w:rFonts w:ascii="Bodo_uzb" w:hAnsi="Bodo_uzb"/>
          <w:sz w:val="28"/>
        </w:rPr>
        <w:t>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</w:t>
      </w:r>
      <w:proofErr w:type="gramEnd"/>
      <w:r w:rsidRPr="00630ABA">
        <w:rPr>
          <w:rFonts w:ascii="Bodo_uzb" w:hAnsi="Bodo_uzb"/>
          <w:sz w:val="28"/>
        </w:rPr>
        <w:t xml:space="preserve"> чегараларида (ойлик, йиллик…)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ланади. Товарооборот динамикаси ахоли турмуш даражаси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олатидан далолат беради. Товарооборот динамикасига икки хил ёндашиш мумкин: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биринчидан, истеъмол талаблари асосий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онуниятларини акс эттирса;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иккинчи томондан, ялпи даромад, фойда олиш потенциал имкониятларини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лайди. Товарооборот динамикаси талаб ва таклиф мувозанати натижасини ифодалайди.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Товарооборот динамикасини ўрганишда динамик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аторларни тузиш, мутла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ўсиш, ўсиш суръати,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ўшимча ўсиш, 1%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ўшимча ўсишнинг мутла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 хисобларидан кенг фойдаланилади.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Товарооборот динамикасини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илишда, индекс усулига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 эътибор берилади. Индекс усули товарооборот тезлигини, товарооборот динамикасининг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ва бо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ўзгаришлари таъсирини, таркибий ўзгаришларни ўрганади. Умумий товарооборот ўзгаришида айрим режалар улушини ўрганиш каби масалалар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ал этилади.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Кўпинча соф товарооборот динамикаси ўрганилади, чунки соф товарооборот муомила доирасидан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 кетган товар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дорини ифодалайди.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Товарооборот динамикаси агрегат индекс ёрдамида ўрганилади: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2280" w:dyaOrig="760">
          <v:shape id="_x0000_i1029" type="#_x0000_t75" style="width:144.75pt;height:47.25pt" o:ole="" fillcolor="window">
            <v:imagedata r:id="rId14" o:title=""/>
          </v:shape>
          <o:OLEObject Type="Embed" ProgID="Equation.3" ShapeID="_x0000_i1029" DrawAspect="Content" ObjectID="_1413618551" r:id="rId15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ерда: Ро ва Р</w:t>
      </w:r>
      <w:proofErr w:type="gramStart"/>
      <w:r w:rsidRPr="00630ABA">
        <w:rPr>
          <w:rFonts w:ascii="Bodo_uzb" w:hAnsi="Bodo_uzb"/>
          <w:sz w:val="28"/>
          <w:vertAlign w:val="subscript"/>
        </w:rPr>
        <w:t>1</w:t>
      </w:r>
      <w:proofErr w:type="gramEnd"/>
      <w:r w:rsidRPr="00630ABA">
        <w:rPr>
          <w:rFonts w:ascii="Bodo_uzb" w:hAnsi="Bodo_uzb"/>
          <w:sz w:val="28"/>
        </w:rPr>
        <w:t xml:space="preserve"> – базис ва жорий давр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оси;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</w:t>
      </w:r>
      <w:proofErr w:type="gramStart"/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</w:rPr>
        <w:t>о</w:t>
      </w:r>
      <w:proofErr w:type="gramEnd"/>
      <w:r w:rsidRPr="00630ABA">
        <w:rPr>
          <w:rFonts w:ascii="Bodo_uzb" w:hAnsi="Bodo_uzb"/>
          <w:sz w:val="28"/>
        </w:rPr>
        <w:t xml:space="preserve"> ва </w:t>
      </w:r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</w:rPr>
        <w:t xml:space="preserve"> – базис ва жорий даврда сотилган товар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дори;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 </w:t>
      </w:r>
      <w:proofErr w:type="gramStart"/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  <w:vertAlign w:val="subscript"/>
        </w:rPr>
        <w:t>0</w:t>
      </w:r>
      <w:r w:rsidRPr="00630ABA">
        <w:rPr>
          <w:rFonts w:ascii="Bodo_uzb" w:hAnsi="Bodo_uzb"/>
          <w:sz w:val="28"/>
        </w:rPr>
        <w:t xml:space="preserve"> ва </w:t>
      </w:r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</w:rPr>
        <w:t xml:space="preserve"> – базис ва жорий даврда сотилган товар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дори.</w:t>
      </w:r>
      <w:proofErr w:type="gramEnd"/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Кўриниб турибдики, товарооборот ўзгаришига икки омил таъсир кўрсатмо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да,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ўзгариши, иккинчи,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 ўзгариши.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омилнинг таъсирини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 ўрганиш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 бу икки индекс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осилавий индексларга бўлинади.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Биринчиси, ўзгармас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олатидаги олди-сотдида товарларнинг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умумий товарооборотга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 даражада таъсир этганлигини кўрсатади.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индекс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 индекси дейилади: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1280" w:dyaOrig="760">
          <v:shape id="_x0000_i1030" type="#_x0000_t75" style="width:93pt;height:51pt" o:ole="" fillcolor="window">
            <v:imagedata r:id="rId16" o:title=""/>
          </v:shape>
          <o:OLEObject Type="Embed" ProgID="Equation.3" ShapeID="_x0000_i1030" DrawAspect="Content" ObjectID="_1413618552" r:id="rId17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Иккинчи омил таъсирини, яъни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ўзгариши доимий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дорий омил таркибида товарооборот умумий индексига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 даражада таъсир этганлигини ўрганиш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1219" w:dyaOrig="760">
          <v:shape id="_x0000_i1031" type="#_x0000_t75" style="width:83.25pt;height:48pt" o:ole="" fillcolor="window">
            <v:imagedata r:id="rId18" o:title=""/>
          </v:shape>
          <o:OLEObject Type="Embed" ProgID="Equation.3" ShapeID="_x0000_i1031" DrawAspect="Content" ObjectID="_1413618553" r:id="rId19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икки индекс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осилавий индекс бўлганлиги учун мультипликатив омил индекси </w:t>
      </w:r>
      <w:proofErr w:type="gramStart"/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 бўлади: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>
        <w:rPr>
          <w:rFonts w:ascii="Bodo_uzb" w:hAnsi="Bodo_uzb"/>
          <w:noProof/>
          <w:position w:val="-14"/>
          <w:lang w:val="en-US" w:eastAsia="en-US"/>
        </w:rPr>
        <w:drawing>
          <wp:inline distT="0" distB="0" distL="0" distR="0">
            <wp:extent cx="1133475" cy="390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2799" w:dyaOrig="760">
          <v:shape id="_x0000_i1032" type="#_x0000_t75" style="width:183pt;height:49.5pt" o:ole="" fillcolor="window">
            <v:imagedata r:id="rId21" o:title=""/>
          </v:shape>
          <o:OLEObject Type="Embed" ProgID="Equation.3" ShapeID="_x0000_i1032" DrawAspect="Content" ObjectID="_1413618554" r:id="rId22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индексларнинг адиптив </w:t>
      </w:r>
      <w:proofErr w:type="gramStart"/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лиги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уйидагича: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4"/>
        </w:rPr>
        <w:object w:dxaOrig="5740" w:dyaOrig="400">
          <v:shape id="_x0000_i1033" type="#_x0000_t75" style="width:359.25pt;height:27.75pt" o:ole="" fillcolor="window">
            <v:imagedata r:id="rId23" o:title=""/>
          </v:shape>
          <o:OLEObject Type="Embed" ProgID="Equation.3" ShapeID="_x0000_i1033" DrawAspect="Content" ObjectID="_1413618555" r:id="rId24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 индексининг икки хил кўриниши мавжуд: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 xml:space="preserve">Биринчиси Пааше усули бўйича. </w:t>
      </w:r>
      <w:r w:rsidRPr="00630ABA">
        <w:rPr>
          <w:rFonts w:ascii="Bodo_uzb" w:hAnsi="Bodo_uzb"/>
          <w:position w:val="-32"/>
        </w:rPr>
        <w:object w:dxaOrig="1260" w:dyaOrig="760">
          <v:shape id="_x0000_i1034" type="#_x0000_t75" style="width:90pt;height:52.5pt" o:ole="" fillcolor="window">
            <v:imagedata r:id="rId25" o:title=""/>
          </v:shape>
          <o:OLEObject Type="Embed" ProgID="Equation.3" ShapeID="_x0000_i1034" DrawAspect="Content" ObjectID="_1413618556" r:id="rId26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Бунда: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 кўриб чи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ан </w:t>
      </w:r>
      <w:proofErr w:type="gramStart"/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лик.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2760" w:dyaOrig="760">
          <v:shape id="_x0000_i1035" type="#_x0000_t75" style="width:186pt;height:54pt" o:ole="" fillcolor="window">
            <v:imagedata r:id="rId27" o:title=""/>
          </v:shape>
          <o:OLEObject Type="Embed" ProgID="Equation.3" ShapeID="_x0000_i1035" DrawAspect="Content" ObjectID="_1413618557" r:id="rId28"/>
        </w:objec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>
        <w:rPr>
          <w:rFonts w:ascii="Bodo_uzb" w:hAnsi="Bodo_uzb"/>
          <w:noProof/>
          <w:position w:val="-14"/>
          <w:lang w:val="en-US" w:eastAsia="en-US"/>
        </w:rPr>
        <w:drawing>
          <wp:inline distT="0" distB="0" distL="0" distR="0">
            <wp:extent cx="121920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4"/>
        </w:rPr>
        <w:object w:dxaOrig="5580" w:dyaOrig="400">
          <v:shape id="_x0000_i1036" type="#_x0000_t75" style="width:363pt;height:28.5pt" o:ole="" fillcolor="window">
            <v:imagedata r:id="rId29" o:title=""/>
          </v:shape>
          <o:OLEObject Type="Embed" ProgID="Equation.3" ShapeID="_x0000_i1036" DrawAspect="Content" ObjectID="_1413618558" r:id="rId30"/>
        </w:objec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0"/>
        </w:rPr>
        <w:object w:dxaOrig="2260" w:dyaOrig="340">
          <v:shape id="_x0000_i1037" type="#_x0000_t75" style="width:183.75pt;height:24pt" o:ole="" fillcolor="window">
            <v:imagedata r:id="rId31" o:title=""/>
          </v:shape>
          <o:OLEObject Type="Embed" ProgID="Equation.3" ShapeID="_x0000_i1037" DrawAspect="Content" ObjectID="_1413618559" r:id="rId32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proofErr w:type="gramStart"/>
      <w:r w:rsidRPr="00630ABA">
        <w:rPr>
          <w:rFonts w:ascii="Bodo_uzb" w:hAnsi="Bodo_uzb"/>
          <w:sz w:val="28"/>
        </w:rPr>
        <w:t>Бу к</w:t>
      </w:r>
      <w:proofErr w:type="gramEnd"/>
      <w:r w:rsidRPr="00630ABA">
        <w:rPr>
          <w:rFonts w:ascii="Bodo_uzb" w:hAnsi="Bodo_uzb"/>
          <w:sz w:val="28"/>
        </w:rPr>
        <w:t>ўринишда Ласпейрес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индексидан фойдаланилади. Бу усулдан давлат амалий статистикасида кенг фойдаланилади. Агар умумий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индексидан дефлятор тари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асида фойдаланилса, бу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 индексини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исоблашни соддалаштиради. Бунинг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иятига кўра жорий давр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оларидаги товарооборот индекси Ласпейрес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индексига бўлинади.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3200" w:dyaOrig="760">
          <v:shape id="_x0000_i1038" type="#_x0000_t75" style="width:211.5pt;height:49.5pt" o:ole="" fillcolor="window">
            <v:imagedata r:id="rId33" o:title=""/>
          </v:shape>
          <o:OLEObject Type="Embed" ProgID="Equation.3" ShapeID="_x0000_i1038" DrawAspect="Content" ObjectID="_1413618560" r:id="rId34"/>
        </w:objec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4"/>
        </w:rPr>
        <w:object w:dxaOrig="1060" w:dyaOrig="380">
          <v:shape id="_x0000_i1039" type="#_x0000_t75" style="width:104.25pt;height:34.5pt" o:ole="" fillcolor="window">
            <v:imagedata r:id="rId35" o:title=""/>
          </v:shape>
          <o:OLEObject Type="Embed" ProgID="Equation.3" ShapeID="_x0000_i1039" DrawAspect="Content" ObjectID="_1413618561" r:id="rId36"/>
        </w:objec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8"/>
        </w:rPr>
      </w:pP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индекснинг камчилиги шундаки, бу усулда узун динамик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атори тузиш имконияти бўлмайди, чунки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сафар олдинги давр товарооборотини кейинги давр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айта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керак бўлади.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Ласпейрес усулида тузилган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 индекси, Ласпейрес </w:t>
      </w:r>
      <w:proofErr w:type="gramStart"/>
      <w:r w:rsidRPr="00630ABA">
        <w:rPr>
          <w:rFonts w:ascii="Bodo_uzb" w:hAnsi="Bodo_uzb"/>
          <w:sz w:val="28"/>
        </w:rPr>
        <w:t>ба</w:t>
      </w:r>
      <w:proofErr w:type="gramEnd"/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 билан та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осланади.</w:t>
      </w:r>
    </w:p>
    <w:p w:rsidR="00845433" w:rsidRPr="00630ABA" w:rsidRDefault="00845433" w:rsidP="00845433">
      <w:pPr>
        <w:ind w:firstLine="709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1260" w:dyaOrig="760">
          <v:shape id="_x0000_i1040" type="#_x0000_t75" style="width:89.25pt;height:51pt" o:ole="" fillcolor="window">
            <v:imagedata r:id="rId37" o:title=""/>
          </v:shape>
          <o:OLEObject Type="Embed" ProgID="Equation.3" ShapeID="_x0000_i1040" DrawAspect="Content" ObjectID="_1413618562" r:id="rId38"/>
        </w:object>
      </w:r>
      <w:r w:rsidRPr="00630ABA">
        <w:rPr>
          <w:rFonts w:ascii="Bodo_uzb" w:hAnsi="Bodo_uzb"/>
          <w:sz w:val="28"/>
        </w:rPr>
        <w:t xml:space="preserve">               </w:t>
      </w:r>
      <w:r w:rsidRPr="00630ABA">
        <w:rPr>
          <w:rFonts w:ascii="Bodo_uzb" w:hAnsi="Bodo_uzb"/>
          <w:position w:val="-32"/>
        </w:rPr>
        <w:object w:dxaOrig="1260" w:dyaOrig="760">
          <v:shape id="_x0000_i1041" type="#_x0000_t75" style="width:87.75pt;height:51pt" o:ole="" fillcolor="window">
            <v:imagedata r:id="rId39" o:title=""/>
          </v:shape>
          <o:OLEObject Type="Embed" ProgID="Equation.3" ShapeID="_x0000_i1041" DrawAspect="Content" ObjectID="_1413618563" r:id="rId40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>Булар бир хил моделга бирлашмайди.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>Ласпейрес ва Пааше усулини бирлаштириш натижасида индекс моделини тузиш мумкин.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32"/>
          <w:sz w:val="26"/>
        </w:rPr>
        <w:object w:dxaOrig="2740" w:dyaOrig="760">
          <v:shape id="_x0000_i1042" type="#_x0000_t75" style="width:189pt;height:54.75pt" o:ole="" fillcolor="window">
            <v:imagedata r:id="rId41" o:title=""/>
          </v:shape>
          <o:OLEObject Type="Embed" ProgID="Equation.3" ShapeID="_x0000_i1042" DrawAspect="Content" ObjectID="_1413618564" r:id="rId42"/>
        </w:objec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18"/>
          <w:sz w:val="26"/>
        </w:rPr>
        <w:object w:dxaOrig="1440" w:dyaOrig="420">
          <v:shape id="_x0000_i1043" type="#_x0000_t75" style="width:141.75pt;height:38.25pt" o:ole="" fillcolor="window">
            <v:imagedata r:id="rId43" o:title=""/>
          </v:shape>
          <o:OLEObject Type="Embed" ProgID="Equation.3" ShapeID="_x0000_i1043" DrawAspect="Content" ObjectID="_1413618565" r:id="rId44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>Бунинг натижасида,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32"/>
          <w:sz w:val="26"/>
        </w:rPr>
        <w:object w:dxaOrig="2740" w:dyaOrig="760">
          <v:shape id="_x0000_i1044" type="#_x0000_t75" style="width:184.5pt;height:54pt" o:ole="" fillcolor="window">
            <v:imagedata r:id="rId45" o:title=""/>
          </v:shape>
          <o:OLEObject Type="Embed" ProgID="Equation.3" ShapeID="_x0000_i1044" DrawAspect="Content" ObjectID="_1413618566" r:id="rId46"/>
        </w:objec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18"/>
          <w:sz w:val="26"/>
        </w:rPr>
        <w:object w:dxaOrig="1440" w:dyaOrig="420">
          <v:shape id="_x0000_i1045" type="#_x0000_t75" style="width:141.75pt;height:38.25pt" o:ole="" fillcolor="window">
            <v:imagedata r:id="rId47" o:title=""/>
          </v:shape>
          <o:OLEObject Type="Embed" ProgID="Equation.3" ShapeID="_x0000_i1045" DrawAspect="Content" ObjectID="_1413618567" r:id="rId48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>адиптив модели.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14"/>
          <w:sz w:val="26"/>
        </w:rPr>
        <w:object w:dxaOrig="5539" w:dyaOrig="400">
          <v:shape id="_x0000_i1046" type="#_x0000_t75" style="width:364.5pt;height:27.75pt" o:ole="" fillcolor="window">
            <v:imagedata r:id="rId49" o:title=""/>
          </v:shape>
          <o:OLEObject Type="Embed" ProgID="Equation.3" ShapeID="_x0000_i1046" DrawAspect="Content" ObjectID="_1413618568" r:id="rId50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>Товарооборот динамикасини ўрганишда му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>им ў</w:t>
      </w:r>
      <w:proofErr w:type="gramStart"/>
      <w:r w:rsidRPr="00630ABA">
        <w:rPr>
          <w:rFonts w:ascii="Bodo_uzb" w:hAnsi="Bodo_uzb"/>
          <w:sz w:val="26"/>
        </w:rPr>
        <w:t>ринни</w:t>
      </w:r>
      <w:proofErr w:type="gramEnd"/>
      <w:r w:rsidRPr="00630ABA">
        <w:rPr>
          <w:rFonts w:ascii="Bodo_uzb" w:hAnsi="Bodo_uzb"/>
          <w:sz w:val="26"/>
        </w:rPr>
        <w:t xml:space="preserve"> а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 xml:space="preserve">оли жон бошига товарооборот индекси эгаллайди.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 xml:space="preserve">Бу индекс 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 xml:space="preserve">исобот давр динамикаси базис давр даражасига нисбатан 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>исобланади.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30"/>
          <w:sz w:val="26"/>
        </w:rPr>
        <w:object w:dxaOrig="3680" w:dyaOrig="680">
          <v:shape id="_x0000_i1047" type="#_x0000_t75" style="width:274.5pt;height:48.75pt" o:ole="" fillcolor="window">
            <v:imagedata r:id="rId51" o:title=""/>
          </v:shape>
          <o:OLEObject Type="Embed" ProgID="Equation.3" ShapeID="_x0000_i1047" DrawAspect="Content" ObjectID="_1413618569" r:id="rId52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 xml:space="preserve">ёки   </w:t>
      </w:r>
      <w:r w:rsidRPr="00630ABA">
        <w:rPr>
          <w:rFonts w:ascii="Bodo_uzb" w:hAnsi="Bodo_uzb"/>
          <w:position w:val="-16"/>
          <w:sz w:val="26"/>
        </w:rPr>
        <w:object w:dxaOrig="1219" w:dyaOrig="400">
          <v:shape id="_x0000_i1048" type="#_x0000_t75" style="width:120pt;height:36.75pt" o:ole="" fillcolor="window">
            <v:imagedata r:id="rId53" o:title=""/>
          </v:shape>
          <o:OLEObject Type="Embed" ProgID="Equation.3" ShapeID="_x0000_i1048" DrawAspect="Content" ObjectID="_1413618570" r:id="rId54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>Бундан адиптив моделини келитириб чи</w:t>
      </w:r>
      <w:r>
        <w:rPr>
          <w:rFonts w:ascii="Bodo_uzb" w:hAnsi="Bodo_uzb"/>
          <w:sz w:val="26"/>
        </w:rPr>
        <w:t>қ</w:t>
      </w:r>
      <w:r w:rsidRPr="00630ABA">
        <w:rPr>
          <w:rFonts w:ascii="Bodo_uzb" w:hAnsi="Bodo_uzb"/>
          <w:sz w:val="26"/>
        </w:rPr>
        <w:t xml:space="preserve">ариш учун </w:t>
      </w:r>
      <w:proofErr w:type="gramStart"/>
      <w:r w:rsidRPr="00630ABA">
        <w:rPr>
          <w:rFonts w:ascii="Bodo_uzb" w:hAnsi="Bodo_uzb"/>
          <w:sz w:val="26"/>
        </w:rPr>
        <w:t>товарооборотни</w:t>
      </w:r>
      <w:proofErr w:type="gramEnd"/>
      <w:r w:rsidRPr="00630ABA">
        <w:rPr>
          <w:rFonts w:ascii="Bodo_uzb" w:hAnsi="Bodo_uzb"/>
          <w:sz w:val="26"/>
        </w:rPr>
        <w:t xml:space="preserve"> </w:t>
      </w:r>
      <w:r>
        <w:rPr>
          <w:rFonts w:ascii="Bodo_uzb" w:hAnsi="Bodo_uzb"/>
          <w:sz w:val="26"/>
        </w:rPr>
        <w:t>қ</w:t>
      </w:r>
      <w:r w:rsidRPr="00630ABA">
        <w:rPr>
          <w:rFonts w:ascii="Bodo_uzb" w:hAnsi="Bodo_uzb"/>
          <w:sz w:val="26"/>
        </w:rPr>
        <w:t xml:space="preserve"> а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>оли жон бошига товарооборот * а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>оли сонидан фойдаланиб,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 xml:space="preserve">    </w:t>
      </w:r>
      <w:r w:rsidRPr="00630ABA">
        <w:rPr>
          <w:rFonts w:ascii="Bodo_uzb" w:hAnsi="Bodo_uzb"/>
          <w:position w:val="-24"/>
          <w:sz w:val="26"/>
        </w:rPr>
        <w:object w:dxaOrig="780" w:dyaOrig="620">
          <v:shape id="_x0000_i1049" type="#_x0000_t75" style="width:39pt;height:30.75pt" o:ole="" fillcolor="window">
            <v:imagedata r:id="rId55" o:title=""/>
          </v:shape>
          <o:OLEObject Type="Embed" ProgID="Equation.3" ShapeID="_x0000_i1049" DrawAspect="Content" ObjectID="_1413618571" r:id="rId56"/>
        </w:object>
      </w:r>
      <w:r w:rsidRPr="00630ABA">
        <w:rPr>
          <w:rFonts w:ascii="Bodo_uzb" w:hAnsi="Bodo_uzb"/>
          <w:sz w:val="26"/>
        </w:rPr>
        <w:t xml:space="preserve">    бундан      </w:t>
      </w:r>
      <w:r w:rsidRPr="00630ABA">
        <w:rPr>
          <w:rFonts w:ascii="Bodo_uzb" w:hAnsi="Bodo_uzb"/>
          <w:position w:val="-10"/>
          <w:sz w:val="26"/>
        </w:rPr>
        <w:object w:dxaOrig="1120" w:dyaOrig="320">
          <v:shape id="_x0000_i1050" type="#_x0000_t75" style="width:56.25pt;height:15.75pt" o:ole="" fillcolor="window">
            <v:imagedata r:id="rId57" o:title=""/>
          </v:shape>
          <o:OLEObject Type="Embed" ProgID="Equation.3" ShapeID="_x0000_i1050" DrawAspect="Content" ObjectID="_1413618572" r:id="rId58"/>
        </w:object>
      </w:r>
      <w:r w:rsidRPr="00630ABA">
        <w:rPr>
          <w:rFonts w:ascii="Bodo_uzb" w:hAnsi="Bodo_uzb"/>
          <w:sz w:val="26"/>
        </w:rPr>
        <w:t xml:space="preserve">  </w: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 xml:space="preserve">            товарооборотнинг мутла</w:t>
      </w:r>
      <w:r>
        <w:rPr>
          <w:rFonts w:ascii="Bodo_uzb" w:hAnsi="Bodo_uzb"/>
          <w:sz w:val="26"/>
        </w:rPr>
        <w:t>қ</w:t>
      </w:r>
      <w:r w:rsidRPr="00630ABA">
        <w:rPr>
          <w:rFonts w:ascii="Bodo_uzb" w:hAnsi="Bodo_uzb"/>
          <w:sz w:val="26"/>
        </w:rPr>
        <w:t xml:space="preserve"> ўсиши.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12"/>
          <w:sz w:val="26"/>
        </w:rPr>
        <w:object w:dxaOrig="1939" w:dyaOrig="360">
          <v:shape id="_x0000_i1051" type="#_x0000_t75" style="width:173.25pt;height:27pt" o:ole="" fillcolor="window">
            <v:imagedata r:id="rId59" o:title=""/>
          </v:shape>
          <o:OLEObject Type="Embed" ProgID="Equation.3" ShapeID="_x0000_i1051" DrawAspect="Content" ObjectID="_1413618573" r:id="rId60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 xml:space="preserve">Шу жумладан экстенсив омил натижасида, </w:t>
      </w:r>
      <w:proofErr w:type="gramStart"/>
      <w:r w:rsidRPr="00630ABA">
        <w:rPr>
          <w:rFonts w:ascii="Bodo_uzb" w:hAnsi="Bodo_uzb"/>
          <w:sz w:val="26"/>
        </w:rPr>
        <w:t>яъни</w:t>
      </w:r>
      <w:proofErr w:type="gramEnd"/>
      <w:r w:rsidRPr="00630ABA">
        <w:rPr>
          <w:rFonts w:ascii="Bodo_uzb" w:hAnsi="Bodo_uzb"/>
          <w:sz w:val="26"/>
        </w:rPr>
        <w:t xml:space="preserve"> а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 xml:space="preserve">оли сони ўзгариши натижасида товарооборот ўзгариши 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14"/>
          <w:sz w:val="26"/>
        </w:rPr>
        <w:object w:dxaOrig="2140" w:dyaOrig="380">
          <v:shape id="_x0000_i1052" type="#_x0000_t75" style="width:191.25pt;height:28.5pt" o:ole="" fillcolor="window">
            <v:imagedata r:id="rId61" o:title=""/>
          </v:shape>
          <o:OLEObject Type="Embed" ProgID="Equation.3" ShapeID="_x0000_i1052" DrawAspect="Content" ObjectID="_1413618574" r:id="rId62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t xml:space="preserve">интенсив омил, </w:t>
      </w:r>
      <w:proofErr w:type="gramStart"/>
      <w:r w:rsidRPr="00630ABA">
        <w:rPr>
          <w:rFonts w:ascii="Bodo_uzb" w:hAnsi="Bodo_uzb"/>
          <w:sz w:val="26"/>
        </w:rPr>
        <w:t>яъни</w:t>
      </w:r>
      <w:proofErr w:type="gramEnd"/>
      <w:r w:rsidRPr="00630ABA">
        <w:rPr>
          <w:rFonts w:ascii="Bodo_uzb" w:hAnsi="Bodo_uzb"/>
          <w:sz w:val="26"/>
        </w:rPr>
        <w:t xml:space="preserve"> а</w:t>
      </w:r>
      <w:r>
        <w:rPr>
          <w:rFonts w:ascii="Bodo_uzb" w:hAnsi="Bodo_uzb"/>
          <w:sz w:val="26"/>
        </w:rPr>
        <w:t>ҳ</w:t>
      </w:r>
      <w:r w:rsidRPr="00630ABA">
        <w:rPr>
          <w:rFonts w:ascii="Bodo_uzb" w:hAnsi="Bodo_uzb"/>
          <w:sz w:val="26"/>
        </w:rPr>
        <w:t xml:space="preserve">оли жон бошига товарооборот ўзгариши натижасида умумий товарообротнинг ўзгариши </w:t>
      </w:r>
    </w:p>
    <w:p w:rsidR="00845433" w:rsidRPr="00630ABA" w:rsidRDefault="00845433" w:rsidP="00845433">
      <w:pPr>
        <w:ind w:firstLine="709"/>
        <w:jc w:val="center"/>
        <w:rPr>
          <w:rFonts w:ascii="Bodo_uzb" w:hAnsi="Bodo_uzb"/>
          <w:sz w:val="26"/>
        </w:rPr>
      </w:pPr>
      <w:r w:rsidRPr="00630ABA">
        <w:rPr>
          <w:rFonts w:ascii="Bodo_uzb" w:hAnsi="Bodo_uzb"/>
          <w:position w:val="-14"/>
          <w:sz w:val="26"/>
        </w:rPr>
        <w:object w:dxaOrig="2100" w:dyaOrig="380">
          <v:shape id="_x0000_i1053" type="#_x0000_t75" style="width:188.25pt;height:28.5pt" o:ole="" fillcolor="window">
            <v:imagedata r:id="rId63" o:title=""/>
          </v:shape>
          <o:OLEObject Type="Embed" ProgID="Equation.3" ShapeID="_x0000_i1053" DrawAspect="Content" ObjectID="_1413618575" r:id="rId64"/>
        </w:object>
      </w:r>
    </w:p>
    <w:p w:rsidR="00845433" w:rsidRPr="00630ABA" w:rsidRDefault="00845433" w:rsidP="00845433">
      <w:pPr>
        <w:ind w:firstLine="709"/>
        <w:jc w:val="both"/>
        <w:rPr>
          <w:rFonts w:ascii="Bodo_uzb" w:hAnsi="Bodo_uzb"/>
          <w:sz w:val="26"/>
        </w:rPr>
      </w:pPr>
      <w:r w:rsidRPr="00630ABA">
        <w:rPr>
          <w:rFonts w:ascii="Bodo_uzb" w:hAnsi="Bodo_uzb"/>
          <w:sz w:val="26"/>
        </w:rPr>
        <w:lastRenderedPageBreak/>
        <w:t xml:space="preserve">Бундан     </w:t>
      </w:r>
      <w:r w:rsidRPr="00630ABA">
        <w:rPr>
          <w:rFonts w:ascii="Bodo_uzb" w:hAnsi="Bodo_uzb"/>
          <w:position w:val="-22"/>
          <w:sz w:val="26"/>
        </w:rPr>
        <w:object w:dxaOrig="1939" w:dyaOrig="460">
          <v:shape id="_x0000_i1054" type="#_x0000_t75" style="width:173.25pt;height:34.5pt" o:ole="" fillcolor="window">
            <v:imagedata r:id="rId65" o:title=""/>
          </v:shape>
          <o:OLEObject Type="Embed" ProgID="Equation.3" ShapeID="_x0000_i1054" DrawAspect="Content" ObjectID="_1413618576" r:id="rId66"/>
        </w:object>
      </w:r>
    </w:p>
    <w:p w:rsidR="00845433" w:rsidRPr="00630ABA" w:rsidRDefault="00845433" w:rsidP="00845433">
      <w:pPr>
        <w:jc w:val="center"/>
        <w:rPr>
          <w:rFonts w:ascii="Bodo_uzb" w:hAnsi="Bodo_uzb"/>
          <w:b/>
          <w:sz w:val="28"/>
        </w:rPr>
      </w:pPr>
    </w:p>
    <w:p w:rsidR="00845433" w:rsidRPr="00630ABA" w:rsidRDefault="00845433" w:rsidP="00845433">
      <w:pPr>
        <w:jc w:val="center"/>
        <w:rPr>
          <w:rFonts w:ascii="Bodo_uzb" w:hAnsi="Bodo_uzb"/>
          <w:b/>
          <w:sz w:val="28"/>
        </w:rPr>
      </w:pPr>
      <w:r>
        <w:rPr>
          <w:rFonts w:ascii="Bodo_uzb" w:hAnsi="Bodo_uzb"/>
          <w:b/>
          <w:sz w:val="28"/>
        </w:rPr>
        <w:t>+</w:t>
      </w:r>
      <w:r w:rsidRPr="00630ABA">
        <w:rPr>
          <w:rFonts w:ascii="Bodo_uzb" w:hAnsi="Bodo_uzb"/>
          <w:b/>
          <w:sz w:val="28"/>
        </w:rPr>
        <w:t>ис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 xml:space="preserve">ача хулосалар </w:t>
      </w:r>
    </w:p>
    <w:p w:rsidR="00845433" w:rsidRPr="00630ABA" w:rsidRDefault="00845433" w:rsidP="00845433">
      <w:pPr>
        <w:jc w:val="center"/>
        <w:rPr>
          <w:rFonts w:ascii="Bodo_uzb" w:hAnsi="Bodo_uzb"/>
          <w:b/>
          <w:sz w:val="28"/>
        </w:rPr>
      </w:pPr>
    </w:p>
    <w:p w:rsidR="00845433" w:rsidRPr="00630ABA" w:rsidRDefault="00845433" w:rsidP="00845433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Бозор фаолиятининг асосий кўрсаткичи товарообороти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исобланади. Товарооборитини турли </w:t>
      </w:r>
      <w:proofErr w:type="gramStart"/>
      <w:r w:rsidRPr="00630ABA">
        <w:rPr>
          <w:rFonts w:ascii="Bodo_uzb" w:hAnsi="Bodo_uzb"/>
          <w:sz w:val="28"/>
        </w:rPr>
        <w:t>хил ну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таи</w:t>
      </w:r>
      <w:proofErr w:type="gramEnd"/>
      <w:r w:rsidRPr="00630ABA">
        <w:rPr>
          <w:rFonts w:ascii="Bodo_uzb" w:hAnsi="Bodo_uzb"/>
          <w:sz w:val="28"/>
        </w:rPr>
        <w:t xml:space="preserve"> назардан ўрганиш мумкин: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тисодий, ижтимоий, синтетик. Товаооборотини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этишда унинг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ажми, даражаси, таркиби, динамикаси йўналишига асосланилади. </w:t>
      </w:r>
      <w:proofErr w:type="gramStart"/>
      <w:r w:rsidRPr="00630ABA">
        <w:rPr>
          <w:rFonts w:ascii="Bodo_uzb" w:hAnsi="Bodo_uzb"/>
          <w:sz w:val="28"/>
        </w:rPr>
        <w:t>Бу ма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садда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лаш, индекслар, вариация кўрсаткичлари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статистик усуллардан фойдаланилади.</w:t>
      </w:r>
    </w:p>
    <w:p w:rsidR="00845433" w:rsidRPr="00630ABA" w:rsidRDefault="00845433" w:rsidP="00845433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Товарооборотини ўрганишда индекс усулига 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ида эътибор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аратилган. Бунда бир усулда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илишдан воз кечиб,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тисодчи статистлар таклиф этган усуллар ва улардан фойдаланиш услубияти, уларни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ўллаш </w:t>
      </w:r>
      <w:proofErr w:type="gramStart"/>
      <w:r w:rsidRPr="00630ABA">
        <w:rPr>
          <w:rFonts w:ascii="Bodo_uzb" w:hAnsi="Bodo_uzb"/>
          <w:sz w:val="28"/>
        </w:rPr>
        <w:t>амалиёти</w:t>
      </w:r>
      <w:proofErr w:type="gramEnd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фикр юритилган, шунингдек, товароборотини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 этишда унинг айрим таркибий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лари бўйича ўрганиш, бунда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ўлланадиган таснифлашлар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берилган.</w:t>
      </w:r>
    </w:p>
    <w:p w:rsidR="00845433" w:rsidRPr="00630ABA" w:rsidRDefault="00845433" w:rsidP="00845433">
      <w:pPr>
        <w:jc w:val="both"/>
        <w:rPr>
          <w:rFonts w:ascii="Bodo_uzb" w:hAnsi="Bodo_uzb"/>
          <w:sz w:val="28"/>
        </w:rPr>
      </w:pPr>
    </w:p>
    <w:p w:rsidR="00845433" w:rsidRPr="00630ABA" w:rsidRDefault="00845433" w:rsidP="00845433">
      <w:pPr>
        <w:pStyle w:val="1"/>
        <w:rPr>
          <w:i w:val="0"/>
          <w:sz w:val="28"/>
          <w:u w:val="none"/>
          <w:lang w:val="ru-RU"/>
        </w:rPr>
      </w:pPr>
      <w:r w:rsidRPr="00630ABA">
        <w:rPr>
          <w:i w:val="0"/>
          <w:sz w:val="28"/>
          <w:u w:val="none"/>
        </w:rPr>
        <w:t>Назорат ва му</w:t>
      </w:r>
      <w:r>
        <w:rPr>
          <w:i w:val="0"/>
          <w:sz w:val="28"/>
          <w:u w:val="none"/>
        </w:rPr>
        <w:t>ҳ</w:t>
      </w:r>
      <w:r w:rsidRPr="00630ABA">
        <w:rPr>
          <w:i w:val="0"/>
          <w:sz w:val="28"/>
          <w:u w:val="none"/>
        </w:rPr>
        <w:t>окама учун саволлар</w:t>
      </w:r>
    </w:p>
    <w:p w:rsidR="00845433" w:rsidRPr="00630ABA" w:rsidRDefault="00845433" w:rsidP="00845433">
      <w:pPr>
        <w:rPr>
          <w:rFonts w:ascii="Bodo_uzb" w:hAnsi="Bodo_uzb"/>
        </w:rPr>
      </w:pP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proofErr w:type="gramStart"/>
      <w:r w:rsidRPr="00630ABA">
        <w:rPr>
          <w:rFonts w:ascii="Bodo_uzb" w:hAnsi="Bodo_uzb"/>
          <w:sz w:val="28"/>
        </w:rPr>
        <w:t>Товар</w:t>
      </w:r>
      <w:proofErr w:type="gramEnd"/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тушунча?</w:t>
      </w: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 жараён 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аракати дейилади?</w:t>
      </w: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товарооборот категорияларини биласиз?</w:t>
      </w: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 ва товарооборот орасидаги </w:t>
      </w:r>
      <w:proofErr w:type="gramStart"/>
      <w:r w:rsidRPr="00630ABA">
        <w:rPr>
          <w:rFonts w:ascii="Bodo_uzb" w:hAnsi="Bodo_uzb"/>
          <w:sz w:val="28"/>
        </w:rPr>
        <w:t>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proofErr w:type="gramEnd"/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 нимада?</w:t>
      </w: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аракатида воситалар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ўрин тутади?</w:t>
      </w: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Соф товарооборот деганда нимани тушунасиз?</w:t>
      </w: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Товарооборот динамикасини ўрганишда индекс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ўринга эга?</w:t>
      </w:r>
    </w:p>
    <w:p w:rsidR="00845433" w:rsidRPr="00630ABA" w:rsidRDefault="00845433" w:rsidP="00845433">
      <w:pPr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Ласпейрес ва Пааше схемаси бўйича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андай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илиб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индекси тузилади?</w:t>
      </w:r>
    </w:p>
    <w:p w:rsidR="00845433" w:rsidRPr="00630ABA" w:rsidRDefault="00845433" w:rsidP="00845433">
      <w:pPr>
        <w:pStyle w:val="1"/>
        <w:rPr>
          <w:sz w:val="28"/>
          <w:u w:val="none"/>
        </w:rPr>
      </w:pPr>
    </w:p>
    <w:p w:rsidR="00845433" w:rsidRPr="00630ABA" w:rsidRDefault="00845433" w:rsidP="00845433">
      <w:pPr>
        <w:pStyle w:val="1"/>
        <w:rPr>
          <w:i w:val="0"/>
          <w:sz w:val="28"/>
          <w:u w:val="none"/>
          <w:lang w:val="ru-RU"/>
        </w:rPr>
      </w:pPr>
      <w:r w:rsidRPr="00630ABA">
        <w:rPr>
          <w:i w:val="0"/>
          <w:sz w:val="28"/>
          <w:u w:val="none"/>
        </w:rPr>
        <w:t>Асосий адабиётлар</w:t>
      </w:r>
    </w:p>
    <w:p w:rsidR="00845433" w:rsidRPr="00630ABA" w:rsidRDefault="00845433" w:rsidP="00845433">
      <w:pPr>
        <w:rPr>
          <w:rFonts w:ascii="Bodo_uzb" w:hAnsi="Bodo_uzb"/>
          <w:sz w:val="28"/>
        </w:rPr>
      </w:pPr>
    </w:p>
    <w:p w:rsidR="00845433" w:rsidRPr="00630ABA" w:rsidRDefault="00845433" w:rsidP="00845433">
      <w:pPr>
        <w:numPr>
          <w:ilvl w:val="0"/>
          <w:numId w:val="5"/>
        </w:numPr>
        <w:jc w:val="both"/>
        <w:rPr>
          <w:rFonts w:ascii="Bodo_uzb" w:hAnsi="Bodo_uzb"/>
          <w:sz w:val="28"/>
          <w:szCs w:val="28"/>
          <w:lang w:val="uz-Cyrl-UZ"/>
        </w:rPr>
      </w:pPr>
      <w:r w:rsidRPr="00630ABA">
        <w:rPr>
          <w:rFonts w:ascii="Bodo_uzb" w:hAnsi="Bodo_uzb"/>
          <w:sz w:val="28"/>
          <w:szCs w:val="28"/>
          <w:lang w:val="uz-Cyrl-UZ"/>
        </w:rPr>
        <w:t>Акбарова З. Товар ва хизматлар бозори статистикаси. Ў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ув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ўлланма. – Т.: 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Ўзбекистон ёзувчилар уюшмаси Адабиёт жам</w:t>
      </w:r>
      <w:r>
        <w:rPr>
          <w:rFonts w:ascii="Bodo_uzb" w:hAnsi="Bodo_uzb"/>
          <w:color w:val="000000"/>
          <w:sz w:val="28"/>
          <w:szCs w:val="28"/>
          <w:lang w:val="uz-Cyrl-UZ"/>
        </w:rPr>
        <w:t>ғ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армаси нашриёти, Тошкент, 2004.</w:t>
      </w:r>
    </w:p>
    <w:p w:rsidR="00845433" w:rsidRPr="00630ABA" w:rsidRDefault="00845433" w:rsidP="00845433">
      <w:pPr>
        <w:numPr>
          <w:ilvl w:val="0"/>
          <w:numId w:val="5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  <w:lang w:val="uz-Cyrl-UZ"/>
        </w:rPr>
        <w:t xml:space="preserve">Под ред. </w:t>
      </w:r>
      <w:r w:rsidRPr="00630ABA">
        <w:rPr>
          <w:sz w:val="28"/>
          <w:szCs w:val="28"/>
        </w:rPr>
        <w:t>И.К.Беляевского. Статистика рынка товаров и услуг. Учебник. – М., 2003 г.</w:t>
      </w:r>
    </w:p>
    <w:p w:rsidR="00845433" w:rsidRPr="00630ABA" w:rsidRDefault="00845433" w:rsidP="00845433">
      <w:pPr>
        <w:numPr>
          <w:ilvl w:val="0"/>
          <w:numId w:val="5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Под ред. С.Д.Ильенковой. Микроэкономическая статистика. Учебник. – М., 2004 г.</w:t>
      </w:r>
    </w:p>
    <w:p w:rsidR="00845433" w:rsidRPr="00630ABA" w:rsidRDefault="00845433" w:rsidP="00845433">
      <w:pPr>
        <w:numPr>
          <w:ilvl w:val="0"/>
          <w:numId w:val="5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В.Г.Минашкин, О.Л.Козарезова. Основы теории статистики. – М., 2004 г.</w:t>
      </w:r>
    </w:p>
    <w:p w:rsidR="00845433" w:rsidRPr="00630ABA" w:rsidRDefault="00845433" w:rsidP="00845433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30ABA">
        <w:rPr>
          <w:sz w:val="28"/>
          <w:szCs w:val="28"/>
        </w:rPr>
        <w:lastRenderedPageBreak/>
        <w:t xml:space="preserve">Р.А.Шмойлова и др. Практикум по теории статистики. </w:t>
      </w:r>
      <w:proofErr w:type="gramStart"/>
      <w:r w:rsidRPr="00630ABA">
        <w:rPr>
          <w:sz w:val="28"/>
          <w:szCs w:val="28"/>
        </w:rPr>
        <w:t>Учебной</w:t>
      </w:r>
      <w:proofErr w:type="gramEnd"/>
      <w:r w:rsidRPr="00630ABA">
        <w:rPr>
          <w:sz w:val="28"/>
          <w:szCs w:val="28"/>
        </w:rPr>
        <w:t xml:space="preserve"> пособие. – М., 2004 г.</w:t>
      </w:r>
    </w:p>
    <w:p w:rsidR="00845433" w:rsidRPr="00630ABA" w:rsidRDefault="00845433" w:rsidP="00845433">
      <w:pPr>
        <w:numPr>
          <w:ilvl w:val="0"/>
          <w:numId w:val="5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Р.А.Шмойлова и др. Теория статистики. Учебник. – М., 2004 г.</w:t>
      </w:r>
    </w:p>
    <w:p w:rsidR="00845433" w:rsidRPr="00630ABA" w:rsidRDefault="00845433" w:rsidP="00845433">
      <w:pPr>
        <w:numPr>
          <w:ilvl w:val="0"/>
          <w:numId w:val="5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</w:p>
    <w:p w:rsidR="00845433" w:rsidRPr="00630ABA" w:rsidRDefault="00845433" w:rsidP="00845433">
      <w:pPr>
        <w:numPr>
          <w:ilvl w:val="0"/>
          <w:numId w:val="5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comm.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relays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index_en.htm</w:t>
      </w:r>
    </w:p>
    <w:p w:rsidR="00845433" w:rsidRPr="00630ABA" w:rsidRDefault="00845433" w:rsidP="00845433">
      <w:pPr>
        <w:numPr>
          <w:ilvl w:val="0"/>
          <w:numId w:val="5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67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www.euireland.ie</w:t>
        </w:r>
      </w:hyperlink>
    </w:p>
    <w:p w:rsidR="00845433" w:rsidRPr="00630ABA" w:rsidRDefault="00845433" w:rsidP="00845433">
      <w:pPr>
        <w:numPr>
          <w:ilvl w:val="0"/>
          <w:numId w:val="5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68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www.cec.org.uk</w:t>
        </w:r>
      </w:hyperlink>
    </w:p>
    <w:p w:rsidR="00845433" w:rsidRPr="00630ABA" w:rsidRDefault="00845433" w:rsidP="00845433">
      <w:pPr>
        <w:numPr>
          <w:ilvl w:val="0"/>
          <w:numId w:val="5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69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www.eurunion.org</w:t>
        </w:r>
      </w:hyperlink>
    </w:p>
    <w:p w:rsidR="00845433" w:rsidRPr="00630ABA" w:rsidRDefault="00845433" w:rsidP="00845433">
      <w:pPr>
        <w:numPr>
          <w:ilvl w:val="0"/>
          <w:numId w:val="5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70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www.europarl.ie</w:t>
        </w:r>
      </w:hyperlink>
    </w:p>
    <w:p w:rsidR="00845433" w:rsidRPr="00630ABA" w:rsidRDefault="00845433" w:rsidP="00845433">
      <w:pPr>
        <w:numPr>
          <w:ilvl w:val="0"/>
          <w:numId w:val="5"/>
        </w:numPr>
        <w:jc w:val="both"/>
        <w:rPr>
          <w:b/>
          <w:caps/>
          <w:sz w:val="28"/>
        </w:rPr>
      </w:pPr>
      <w:hyperlink r:id="rId71" w:history="1">
        <w:r w:rsidRPr="00630ABA">
          <w:rPr>
            <w:rStyle w:val="a5"/>
            <w:color w:val="000000"/>
            <w:sz w:val="28"/>
            <w:szCs w:val="28"/>
            <w:lang w:val="en-US"/>
          </w:rPr>
          <w:t>www.europarl.org.uk</w:t>
        </w:r>
      </w:hyperlink>
    </w:p>
    <w:p w:rsidR="00845433" w:rsidRPr="00630ABA" w:rsidRDefault="00845433" w:rsidP="00845433">
      <w:pPr>
        <w:jc w:val="center"/>
        <w:rPr>
          <w:rFonts w:ascii="Bodo_uzb" w:hAnsi="Bodo_uzb"/>
          <w:b/>
          <w:caps/>
          <w:sz w:val="28"/>
        </w:rPr>
      </w:pPr>
    </w:p>
    <w:p w:rsidR="00845433" w:rsidRPr="00630ABA" w:rsidRDefault="00845433" w:rsidP="00845433">
      <w:pPr>
        <w:rPr>
          <w:rFonts w:ascii="Bodo_uzb" w:hAnsi="Bodo_uzb"/>
        </w:rPr>
      </w:pPr>
    </w:p>
    <w:p w:rsidR="00BC068A" w:rsidRDefault="00845433" w:rsidP="00845433">
      <w:r w:rsidRPr="00630ABA">
        <w:rPr>
          <w:rFonts w:ascii="Bodo_uzb" w:hAnsi="Bodo_uzb"/>
          <w:b/>
          <w:caps/>
          <w:sz w:val="28"/>
          <w:lang w:val="de-DE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806847"/>
    <w:multiLevelType w:val="multilevel"/>
    <w:tmpl w:val="8594032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16F322AC"/>
    <w:multiLevelType w:val="multilevel"/>
    <w:tmpl w:val="AF7A8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C87539"/>
    <w:multiLevelType w:val="hybridMultilevel"/>
    <w:tmpl w:val="9BEE74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9413F8B"/>
    <w:multiLevelType w:val="hybridMultilevel"/>
    <w:tmpl w:val="E2628B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433"/>
    <w:rsid w:val="0084543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45433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5433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paragraph" w:styleId="a3">
    <w:name w:val="Body Text Indent"/>
    <w:basedOn w:val="a"/>
    <w:link w:val="a4"/>
    <w:rsid w:val="00845433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845433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character" w:styleId="a5">
    <w:name w:val="Hyperlink"/>
    <w:basedOn w:val="a0"/>
    <w:rsid w:val="008454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45433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5433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paragraph" w:styleId="a3">
    <w:name w:val="Body Text Indent"/>
    <w:basedOn w:val="a"/>
    <w:link w:val="a4"/>
    <w:rsid w:val="00845433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845433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character" w:styleId="a5">
    <w:name w:val="Hyperlink"/>
    <w:basedOn w:val="a0"/>
    <w:rsid w:val="008454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hyperlink" Target="http://www.cec.org.uk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://www.europarl.org.uk" TargetMode="Externa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hyperlink" Target="http://www.eurunion.org" TargetMode="Externa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hyperlink" Target="http://www.euireland.ie" TargetMode="Externa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yperlink" Target="http://www.europarl.i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2125</Words>
  <Characters>12116</Characters>
  <Application>Microsoft Office Word</Application>
  <DocSecurity>0</DocSecurity>
  <Lines>100</Lines>
  <Paragraphs>28</Paragraphs>
  <ScaleCrop>false</ScaleCrop>
  <Company>Home</Company>
  <LinksUpToDate>false</LinksUpToDate>
  <CharactersWithSpaces>14213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2012-11-05T06:01:00Z</dcterms:created>
  <dcterms:modified xsi:type="dcterms:W3CDTF">2012-11-05T06:01:00Z</dcterms:modified>
</cp:coreProperties>
</file>